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8c64044694eb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1173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政大資誠盃創意競賽 本校AVM+ESG=∞奪冠 另獲雙優等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舒宜萍淡水報導】會計系教授孔繁華及助理教授陳慧玲指導學生，參加國立政治大學主辦的「2023大專院校AVM資誠盃創意競賽」，在標準雨傘個案設計競賽中，「AVM+ESG=∞」打敗其他強隊榮獲冠軍，另兩隊「CSH」、「做夢都會笑」皆獲優等，頒獎典禮暨智慧製造整合管理成果發表會於10月27日於政治大學舉行。
</w:t>
          <w:br/>
          <w:t>資誠盃創意競賽吸引全國大專院校師生參賽，企業領袖以及學術教育專家亦熱烈參與。此次競賽呼應現今全球產業趨勢，讓大專院校學生的才華和創意發揮。由政大講座教授吳安妮研發作業價值管理系統，協助企業瞭解「成本、利潤及價值」的AVM系統，此次與資誠教育基金會共同舉辦競賽，發掘AVM優秀實務人才，促進人才培育與企業間連結，讓同學在學期間就有機會接軌企業，獲得寶貴實作經驗。
</w:t>
          <w:br/>
          <w:t>冠軍隊伍成員石采縈就讀台北大學會研所、吳鈺晟就讀中正會資所、施宜君在安侯建業會計師事務所和會計四石柔蓁、黃柔蓁。石采瑩表示，比賽採用作業價值管理系統（AVM），進行企業個案研究，將ESG概念融入到雨傘公司，結合ESG目標與企業特性，為公司創造永續商機，並改善企業內部流程及提升公司外部形象，應該是受到評審青睞的原因。
</w:t>
          <w:br/>
          <w:t>她非常感謝會計系教授孔繁華與張瑀珊的指導協助，運用所學會計知識結合實務，收穫良多，「也讓我們看見會計的厲害之處，也感謝施宜君和吳鈺晟的義氣相挺，陪我完成大學的最後一場比賽，有他們一起克服每個困難，一切的辛苦都值得，共創光榮時刻。」
</w:t>
          <w:br/>
          <w:t>「CSH」獲優等獎，成員包括會計四黃馨儀、陳奕君和徐修智，陳奕君表示，研究主題有兩個，一是因應電商蓬勃發展，為公司設計新增電商通路，對提升公司的利潤有幫助；二是為客戶提供客製化產品，例如印上logo等，建議公司審視相關產品的定價。「獲獎有點出乎意料，因為覺得不夠理想，但還是很開心。」另一組優等「做夢都會笑」，由財金四孫杰偉、鍾毓寧獲得，他們雙主修會計系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651a276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3-11/m\5f534e2f-43ee-496e-9b2d-d1d1fe387538.jpg"/>
                      <pic:cNvPicPr/>
                    </pic:nvPicPr>
                    <pic:blipFill>
                      <a:blip xmlns:r="http://schemas.openxmlformats.org/officeDocument/2006/relationships" r:embed="R636a29a695c84c8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8dad575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3-11/m\6662ca9a-96fd-4475-af31-e64326a418d0.jpg"/>
                      <pic:cNvPicPr/>
                    </pic:nvPicPr>
                    <pic:blipFill>
                      <a:blip xmlns:r="http://schemas.openxmlformats.org/officeDocument/2006/relationships" r:embed="R5eafb2c4ec6a425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36a29a695c84c85" /><Relationship Type="http://schemas.openxmlformats.org/officeDocument/2006/relationships/image" Target="/media/image2.bin" Id="R5eafb2c4ec6a4254" /></Relationships>
</file>